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eastAsiaTheme="minorEastAsia"/>
          <w:lang w:val="en-US" w:eastAsia="zh-CN"/>
        </w:rPr>
      </w:pPr>
      <w:r>
        <w:rPr>
          <w:rFonts w:hint="eastAsia"/>
        </w:rPr>
        <w:t>序号：</w:t>
      </w:r>
      <w:r>
        <w:rPr>
          <w:rFonts w:hint="eastAsia"/>
          <w:lang w:val="en-US" w:eastAsia="zh-CN"/>
        </w:rPr>
        <w:t>{{number}}</w:t>
      </w:r>
    </w:p>
    <w:p>
      <w:pPr>
        <w:pStyle w:val="6"/>
        <w:rPr>
          <w:rFonts w:hint="eastAsia"/>
        </w:rPr>
      </w:pPr>
      <w:bookmarkStart w:id="0" w:name="_GoBack"/>
      <w:bookmarkEnd w:id="0"/>
      <w:r>
        <w:tab/>
      </w:r>
      <w:r>
        <w:rPr>
          <w:rFonts w:hint="eastAsia"/>
        </w:rPr>
        <w:t>缴费通知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致:  </w:t>
      </w:r>
      <w:r>
        <w:rPr>
          <w:rFonts w:hint="eastAsia"/>
          <w:lang w:val="en-US" w:eastAsia="zh-CN"/>
        </w:rPr>
        <w:t>{{merchant}}</w:t>
      </w:r>
    </w:p>
    <w:p>
      <w:pPr>
        <w:rPr>
          <w:rFonts w:hint="eastAsia"/>
        </w:rPr>
      </w:pPr>
      <w:r>
        <w:rPr>
          <w:rFonts w:hint="eastAsia"/>
        </w:rPr>
        <w:t xml:space="preserve">        根据贵方与我司签订的《租赁及物业合同》，贵方应按合同的约定如期支付租金、水费、电费、押金、物业费及其他约定的费用，费用明细如下：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2839"/>
        <w:gridCol w:w="2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3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{{starttime}}</w:t>
            </w:r>
            <w:r>
              <w:rPr>
                <w:rFonts w:hint="eastAsia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 w:eastAsia="zh-CN"/>
              </w:rPr>
              <w:t>{{endtime}}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费用类型</w:t>
            </w:r>
          </w:p>
        </w:tc>
        <w:tc>
          <w:tcPr>
            <w:tcW w:w="2839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金额(元)</w:t>
            </w:r>
          </w:p>
        </w:tc>
        <w:tc>
          <w:tcPr>
            <w:tcW w:w="2839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明细(元)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租金</w:t>
            </w:r>
          </w:p>
        </w:tc>
        <w:tc>
          <w:tcPr>
            <w:tcW w:w="2839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{{rent}}</w:t>
            </w:r>
          </w:p>
        </w:tc>
        <w:tc>
          <w:tcPr>
            <w:tcW w:w="2839" w:type="dxa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物业费</w:t>
            </w:r>
          </w:p>
        </w:tc>
        <w:tc>
          <w:tcPr>
            <w:tcW w:w="2839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{{property}}</w:t>
            </w:r>
          </w:p>
        </w:tc>
        <w:tc>
          <w:tcPr>
            <w:tcW w:w="2839" w:type="dxa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押金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{{deposit}}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{{depositDetail}}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电费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{{power}}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水费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{{water}}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空调费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{{airConditioning}}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其他费用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{{other}}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{{otherDetail}}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3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以上费用合计：</w:t>
            </w:r>
            <w:r>
              <w:rPr>
                <w:rFonts w:hint="eastAsia"/>
                <w:lang w:val="en-US" w:eastAsia="zh-CN"/>
              </w:rPr>
              <w:t>{{summary}}</w:t>
            </w:r>
            <w:r>
              <w:rPr>
                <w:rFonts w:hint="eastAsia"/>
              </w:rPr>
              <w:t xml:space="preserve">    大写：</w:t>
            </w:r>
            <w:r>
              <w:rPr>
                <w:rFonts w:hint="eastAsia"/>
                <w:lang w:val="en-US" w:eastAsia="zh-CN"/>
              </w:rPr>
              <w:t>{{summaryUpper}}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   请您接到此通知后，对上述费用进行确认，并尽快支付，支付方式见下方说明。支付时，请备注商户名称，感谢您的配合！</w:t>
      </w:r>
    </w:p>
    <w:p>
      <w:pPr>
        <w:rPr>
          <w:rFonts w:hint="eastAsia"/>
        </w:rPr>
      </w:pPr>
      <w:r>
        <w:rPr>
          <w:rFonts w:hint="eastAsia"/>
        </w:rPr>
        <w:t>顺颂商祺！</w:t>
      </w:r>
    </w:p>
    <w:p>
      <w:pPr>
        <w:pStyle w:val="2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{{mall}}</w:t>
      </w:r>
    </w:p>
    <w:p>
      <w:pPr>
        <w:pStyle w:val="2"/>
        <w:jc w:val="righ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{{createtime}}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付款方式1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516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付款方式2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516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51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sz w:val="20"/>
              </w:rPr>
              <w:t>温馨提示：请您转账时，备注商户名称，以备我们及时确认您的付款信息，避免逾期。</w:t>
            </w:r>
          </w:p>
        </w:tc>
      </w:tr>
    </w:tbl>
    <w:p>
      <w:pPr>
        <w:jc w:val="left"/>
        <w:rPr>
          <w:rFonts w:hint="eastAsia"/>
        </w:rPr>
      </w:pPr>
    </w:p>
    <w:sectPr>
      <w:headerReference r:id="rId3" w:type="default"/>
      <w:footerReference r:id="rId4" w:type="default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iti SC Light">
    <w:altName w:val="Microsoft YaHei UI Light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default" w:eastAsiaTheme="minorEastAsia"/>
        <w:lang w:val="en-US" w:eastAsia="zh-CN"/>
      </w:rPr>
    </w:pPr>
    <w:r>
      <w:rPr>
        <w:rFonts w:hint="eastAsia"/>
      </w:rPr>
      <w:t>联系人：</w:t>
    </w:r>
    <w:r>
      <w:rPr>
        <w:rFonts w:hint="eastAsia"/>
        <w:lang w:val="en-US" w:eastAsia="zh-CN"/>
      </w:rPr>
      <w:t>{{linkPerson}}</w:t>
    </w:r>
    <w:r>
      <w:rPr>
        <w:rFonts w:hint="eastAsia"/>
      </w:rPr>
      <w:t xml:space="preserve">   联系电话</w:t>
    </w:r>
    <w:r>
      <w:rPr>
        <w:rFonts w:hint="eastAsia"/>
        <w:lang w:eastAsia="zh-CN"/>
      </w:rPr>
      <w:t>：</w:t>
    </w:r>
    <w:r>
      <w:rPr>
        <w:rFonts w:hint="eastAsia"/>
        <w:lang w:val="en-US" w:eastAsia="zh-CN"/>
      </w:rPr>
      <w:t>{{linkPhone}}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rFonts w:hint="eastAsia"/>
        <w:sz w:val="44"/>
      </w:rPr>
    </w:pPr>
    <w:r>
      <w:rPr>
        <w:rFonts w:hint="eastAsia"/>
        <w:sz w:val="44"/>
        <w:lang w:val="en-US" w:eastAsia="zh-CN"/>
      </w:rPr>
      <w:drawing>
        <wp:inline distT="0" distB="0" distL="114300" distR="114300">
          <wp:extent cx="1511300" cy="431800"/>
          <wp:effectExtent l="0" t="0" r="0" b="5715"/>
          <wp:docPr id="3" name="图片 3" descr="e32b123d-d762-4d8d-a89b-dd7e4380a25f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e32b123d-d762-4d8d-a89b-dd7e4380a25f[1]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11300" cy="431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sz w:val="44"/>
      </w:rPr>
      <w:t xml:space="preserve"> </w:t>
    </w:r>
    <w:r>
      <w:rPr>
        <w:rFonts w:hint="eastAsia"/>
        <w:sz w:val="44"/>
        <w:lang w:val="en-US" w:eastAsia="zh-CN"/>
      </w:rPr>
      <w:t xml:space="preserve">      {{mall}}</w:t>
    </w:r>
    <w:r>
      <w:rPr>
        <w:rFonts w:hint="eastAsia"/>
        <w:sz w:val="4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5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EFF"/>
    <w:rsid w:val="004A794F"/>
    <w:rsid w:val="005658A0"/>
    <w:rsid w:val="00934B23"/>
    <w:rsid w:val="00C83EFF"/>
    <w:rsid w:val="00E53221"/>
    <w:rsid w:val="00E84E9B"/>
    <w:rsid w:val="00EF2AB3"/>
    <w:rsid w:val="04155A0A"/>
    <w:rsid w:val="17691D7D"/>
    <w:rsid w:val="34AF2AB7"/>
    <w:rsid w:val="4663288D"/>
    <w:rsid w:val="50DB6649"/>
    <w:rsid w:val="6D601F88"/>
    <w:rsid w:val="7282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unhideWhenUsed/>
    <w:uiPriority w:val="99"/>
  </w:style>
  <w:style w:type="paragraph" w:styleId="3">
    <w:name w:val="Balloon Text"/>
    <w:basedOn w:val="1"/>
    <w:link w:val="13"/>
    <w:semiHidden/>
    <w:unhideWhenUsed/>
    <w:qFormat/>
    <w:uiPriority w:val="99"/>
    <w:rPr>
      <w:rFonts w:ascii="Heiti SC Light" w:eastAsia="Heiti SC Light"/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1">
    <w:name w:val="页眉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字符"/>
    <w:basedOn w:val="9"/>
    <w:link w:val="3"/>
    <w:semiHidden/>
    <w:uiPriority w:val="99"/>
    <w:rPr>
      <w:rFonts w:ascii="Heiti SC Light" w:eastAsia="Heiti SC Light"/>
      <w:sz w:val="18"/>
      <w:szCs w:val="18"/>
    </w:rPr>
  </w:style>
  <w:style w:type="character" w:customStyle="1" w:styleId="14">
    <w:name w:val="标题字符"/>
    <w:basedOn w:val="9"/>
    <w:link w:val="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5">
    <w:name w:val="日期字符"/>
    <w:basedOn w:val="9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362</Characters>
  <Lines>3</Lines>
  <Paragraphs>1</Paragraphs>
  <TotalTime>154</TotalTime>
  <ScaleCrop>false</ScaleCrop>
  <LinksUpToDate>false</LinksUpToDate>
  <CharactersWithSpaces>424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2019-05-20T06:05:00Z</dcterms:created>
  <dc:creator>心向大鹿</dc:creator>
  <cp:lastModifiedBy>心向大鹿</cp:lastModifiedBy>
  <dcterms:modified xsi:type="dcterms:W3CDTF">2019-05-21T11:08:34Z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